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37B" w:rsidRDefault="00C7237B" w:rsidP="00C7237B">
      <w:pPr>
        <w:jc w:val="center"/>
        <w:rPr>
          <w:rFonts w:ascii="Arial" w:hAnsi="Arial" w:cs="Arial"/>
          <w:b/>
          <w:color w:val="333333"/>
          <w:sz w:val="28"/>
          <w:szCs w:val="28"/>
          <w:shd w:val="clear" w:color="auto" w:fill="FFFFFF"/>
        </w:rPr>
      </w:pPr>
      <w:r>
        <w:rPr>
          <w:rFonts w:ascii="Arial" w:hAnsi="Arial" w:cs="Arial"/>
          <w:b/>
          <w:color w:val="333333"/>
          <w:sz w:val="28"/>
          <w:szCs w:val="28"/>
          <w:shd w:val="clear" w:color="auto" w:fill="FFFFFF"/>
        </w:rPr>
        <w:t>I</w:t>
      </w:r>
      <w:r w:rsidRPr="00C7237B">
        <w:rPr>
          <w:rFonts w:ascii="Arial" w:hAnsi="Arial" w:cs="Arial"/>
          <w:b/>
          <w:color w:val="333333"/>
          <w:sz w:val="28"/>
          <w:szCs w:val="28"/>
          <w:shd w:val="clear" w:color="auto" w:fill="FFFFFF"/>
        </w:rPr>
        <w:t>nstitutional best practices</w:t>
      </w:r>
      <w:r>
        <w:rPr>
          <w:rFonts w:ascii="Arial" w:hAnsi="Arial" w:cs="Arial"/>
          <w:b/>
          <w:color w:val="333333"/>
          <w:sz w:val="28"/>
          <w:szCs w:val="28"/>
          <w:shd w:val="clear" w:color="auto" w:fill="FFFFFF"/>
        </w:rPr>
        <w:t xml:space="preserve"> </w:t>
      </w:r>
    </w:p>
    <w:p w:rsidR="003919AA" w:rsidRPr="00C7237B" w:rsidRDefault="003919AA" w:rsidP="00C7237B">
      <w:pPr>
        <w:rPr>
          <w:b/>
          <w:sz w:val="28"/>
          <w:szCs w:val="28"/>
        </w:rPr>
      </w:pPr>
      <w:r w:rsidRPr="00C7237B">
        <w:rPr>
          <w:b/>
          <w:sz w:val="28"/>
          <w:szCs w:val="28"/>
        </w:rPr>
        <w:t>Practice 1</w:t>
      </w:r>
    </w:p>
    <w:p w:rsidR="003919AA" w:rsidRPr="00616BFB" w:rsidRDefault="003919AA" w:rsidP="003919AA">
      <w:pPr>
        <w:rPr>
          <w:sz w:val="24"/>
          <w:szCs w:val="24"/>
        </w:rPr>
      </w:pPr>
      <w:r w:rsidRPr="00616BFB">
        <w:rPr>
          <w:sz w:val="24"/>
          <w:szCs w:val="24"/>
        </w:rPr>
        <w:t xml:space="preserve">Title of the </w:t>
      </w:r>
      <w:proofErr w:type="gramStart"/>
      <w:r w:rsidRPr="00616BFB">
        <w:rPr>
          <w:sz w:val="24"/>
          <w:szCs w:val="24"/>
        </w:rPr>
        <w:t>Practice :-</w:t>
      </w:r>
      <w:proofErr w:type="gramEnd"/>
      <w:r w:rsidRPr="00616BFB">
        <w:rPr>
          <w:sz w:val="24"/>
          <w:szCs w:val="24"/>
        </w:rPr>
        <w:t xml:space="preserve"> Activities to import an understanding of nature and its ways for a suitable life.</w:t>
      </w:r>
    </w:p>
    <w:p w:rsidR="003919AA" w:rsidRPr="00616BFB" w:rsidRDefault="003919AA" w:rsidP="003919AA">
      <w:pPr>
        <w:rPr>
          <w:sz w:val="24"/>
          <w:szCs w:val="24"/>
        </w:rPr>
      </w:pPr>
      <w:proofErr w:type="gramStart"/>
      <w:r w:rsidRPr="00616BFB">
        <w:rPr>
          <w:sz w:val="24"/>
          <w:szCs w:val="24"/>
        </w:rPr>
        <w:t>Goal :-</w:t>
      </w:r>
      <w:proofErr w:type="gramEnd"/>
      <w:r w:rsidRPr="00616BFB">
        <w:rPr>
          <w:sz w:val="24"/>
          <w:szCs w:val="24"/>
        </w:rPr>
        <w:t xml:space="preserve"> To educate students for a healthy lifestyle. </w:t>
      </w:r>
      <w:proofErr w:type="gramStart"/>
      <w:r w:rsidRPr="00616BFB">
        <w:rPr>
          <w:sz w:val="24"/>
          <w:szCs w:val="24"/>
        </w:rPr>
        <w:t>to</w:t>
      </w:r>
      <w:proofErr w:type="gramEnd"/>
      <w:r w:rsidRPr="00616BFB">
        <w:rPr>
          <w:sz w:val="24"/>
          <w:szCs w:val="24"/>
        </w:rPr>
        <w:t xml:space="preserve"> sensitize students in general and society in particulars about environmental issue.</w:t>
      </w:r>
    </w:p>
    <w:p w:rsidR="003919AA" w:rsidRPr="00616BFB" w:rsidRDefault="003919AA" w:rsidP="003919AA">
      <w:pPr>
        <w:rPr>
          <w:sz w:val="24"/>
          <w:szCs w:val="24"/>
        </w:rPr>
      </w:pPr>
      <w:r w:rsidRPr="00616BFB">
        <w:rPr>
          <w:sz w:val="24"/>
          <w:szCs w:val="24"/>
        </w:rPr>
        <w:t xml:space="preserve">The </w:t>
      </w:r>
      <w:proofErr w:type="gramStart"/>
      <w:r w:rsidRPr="00616BFB">
        <w:rPr>
          <w:sz w:val="24"/>
          <w:szCs w:val="24"/>
        </w:rPr>
        <w:t>Context :-</w:t>
      </w:r>
      <w:proofErr w:type="gramEnd"/>
      <w:r w:rsidRPr="00616BFB">
        <w:rPr>
          <w:sz w:val="24"/>
          <w:szCs w:val="24"/>
        </w:rPr>
        <w:t xml:space="preserve"> Ever since its inception, the college has been rendering valuable service for environmental education, The teachers and the governing body are fully aware of the upcoming problems of environmental degradation and its implications. Our institute opted </w:t>
      </w:r>
      <w:proofErr w:type="gramStart"/>
      <w:r w:rsidRPr="00616BFB">
        <w:rPr>
          <w:sz w:val="24"/>
          <w:szCs w:val="24"/>
        </w:rPr>
        <w:t>a unique approaches</w:t>
      </w:r>
      <w:proofErr w:type="gramEnd"/>
      <w:r w:rsidRPr="00616BFB">
        <w:rPr>
          <w:sz w:val="24"/>
          <w:szCs w:val="24"/>
        </w:rPr>
        <w:t xml:space="preserve"> to deal with the situation. Students are encouraged to engage in various sports and community activities. Emphasis </w:t>
      </w:r>
      <w:proofErr w:type="gramStart"/>
      <w:r w:rsidRPr="00616BFB">
        <w:rPr>
          <w:sz w:val="24"/>
          <w:szCs w:val="24"/>
        </w:rPr>
        <w:t>an</w:t>
      </w:r>
      <w:proofErr w:type="gramEnd"/>
      <w:r w:rsidRPr="00616BFB">
        <w:rPr>
          <w:sz w:val="24"/>
          <w:szCs w:val="24"/>
        </w:rPr>
        <w:t xml:space="preserve"> proper nutrition and dies given to the students along with environment education. Issues of </w:t>
      </w:r>
      <w:proofErr w:type="gramStart"/>
      <w:r w:rsidRPr="00616BFB">
        <w:rPr>
          <w:sz w:val="24"/>
          <w:szCs w:val="24"/>
        </w:rPr>
        <w:t>reduce,</w:t>
      </w:r>
      <w:proofErr w:type="gramEnd"/>
      <w:r w:rsidRPr="00616BFB">
        <w:rPr>
          <w:sz w:val="24"/>
          <w:szCs w:val="24"/>
        </w:rPr>
        <w:t xml:space="preserve"> reuse and recycle are incorporated in debates and other activities.</w:t>
      </w:r>
    </w:p>
    <w:p w:rsidR="003919AA" w:rsidRPr="00616BFB" w:rsidRDefault="003919AA" w:rsidP="003919AA">
      <w:pPr>
        <w:rPr>
          <w:sz w:val="24"/>
          <w:szCs w:val="24"/>
        </w:rPr>
      </w:pPr>
      <w:r w:rsidRPr="00616BFB">
        <w:rPr>
          <w:sz w:val="24"/>
          <w:szCs w:val="24"/>
        </w:rPr>
        <w:t xml:space="preserve">The </w:t>
      </w:r>
      <w:proofErr w:type="gramStart"/>
      <w:r w:rsidRPr="00616BFB">
        <w:rPr>
          <w:sz w:val="24"/>
          <w:szCs w:val="24"/>
        </w:rPr>
        <w:t>Practices :-</w:t>
      </w:r>
      <w:proofErr w:type="gramEnd"/>
      <w:r w:rsidRPr="00616BFB">
        <w:rPr>
          <w:sz w:val="24"/>
          <w:szCs w:val="24"/>
        </w:rPr>
        <w:t xml:space="preserve"> Annual sports meet held annually.</w:t>
      </w:r>
    </w:p>
    <w:p w:rsidR="003919AA" w:rsidRPr="00616BFB" w:rsidRDefault="003919AA" w:rsidP="003919AA">
      <w:pPr>
        <w:rPr>
          <w:sz w:val="24"/>
          <w:szCs w:val="24"/>
        </w:rPr>
      </w:pPr>
      <w:r w:rsidRPr="00616BFB">
        <w:rPr>
          <w:sz w:val="24"/>
          <w:szCs w:val="24"/>
        </w:rPr>
        <w:t xml:space="preserve"> Yoga and Meditation are important parts of morning Assets/day Students take part in awareness programmes. </w:t>
      </w:r>
      <w:proofErr w:type="gramStart"/>
      <w:r w:rsidRPr="00616BFB">
        <w:rPr>
          <w:sz w:val="24"/>
          <w:szCs w:val="24"/>
        </w:rPr>
        <w:t>visit</w:t>
      </w:r>
      <w:proofErr w:type="gramEnd"/>
      <w:r w:rsidRPr="00616BFB">
        <w:rPr>
          <w:sz w:val="24"/>
          <w:szCs w:val="24"/>
        </w:rPr>
        <w:t xml:space="preserve"> to </w:t>
      </w:r>
      <w:proofErr w:type="spellStart"/>
      <w:r w:rsidRPr="00616BFB">
        <w:rPr>
          <w:sz w:val="24"/>
          <w:szCs w:val="24"/>
        </w:rPr>
        <w:t>pingalwara</w:t>
      </w:r>
      <w:proofErr w:type="spellEnd"/>
      <w:r w:rsidRPr="00616BFB">
        <w:rPr>
          <w:sz w:val="24"/>
          <w:szCs w:val="24"/>
        </w:rPr>
        <w:t>, special school and recycling of garden and kitchen waste is practiced in the college campus.</w:t>
      </w:r>
    </w:p>
    <w:p w:rsidR="003919AA" w:rsidRPr="00616BFB" w:rsidRDefault="003919AA" w:rsidP="003919AA">
      <w:pPr>
        <w:rPr>
          <w:sz w:val="24"/>
          <w:szCs w:val="24"/>
        </w:rPr>
      </w:pPr>
      <w:r w:rsidRPr="00616BFB">
        <w:rPr>
          <w:sz w:val="24"/>
          <w:szCs w:val="24"/>
        </w:rPr>
        <w:t xml:space="preserve">The college campus has a pictures queue lawns, flower beds, fruits and other trees which are </w:t>
      </w:r>
      <w:proofErr w:type="spellStart"/>
      <w:r w:rsidRPr="00616BFB">
        <w:rPr>
          <w:sz w:val="24"/>
          <w:szCs w:val="24"/>
        </w:rPr>
        <w:t>planed</w:t>
      </w:r>
      <w:proofErr w:type="spellEnd"/>
      <w:r w:rsidRPr="00616BFB">
        <w:rPr>
          <w:sz w:val="24"/>
          <w:szCs w:val="24"/>
        </w:rPr>
        <w:t xml:space="preserve"> by students on various occasions.</w:t>
      </w:r>
    </w:p>
    <w:p w:rsidR="003919AA" w:rsidRPr="00C7237B" w:rsidRDefault="003919AA" w:rsidP="003919AA">
      <w:pPr>
        <w:rPr>
          <w:b/>
          <w:sz w:val="28"/>
          <w:szCs w:val="28"/>
        </w:rPr>
      </w:pPr>
      <w:r w:rsidRPr="00C7237B">
        <w:rPr>
          <w:b/>
          <w:sz w:val="28"/>
          <w:szCs w:val="28"/>
        </w:rPr>
        <w:t>Practice 2</w:t>
      </w:r>
    </w:p>
    <w:p w:rsidR="003919AA" w:rsidRPr="00616BFB" w:rsidRDefault="003919AA" w:rsidP="003919AA">
      <w:pPr>
        <w:rPr>
          <w:sz w:val="24"/>
          <w:szCs w:val="24"/>
        </w:rPr>
      </w:pPr>
      <w:r w:rsidRPr="00616BFB">
        <w:rPr>
          <w:sz w:val="24"/>
          <w:szCs w:val="24"/>
        </w:rPr>
        <w:t xml:space="preserve">Title of the </w:t>
      </w:r>
      <w:proofErr w:type="gramStart"/>
      <w:r w:rsidRPr="00616BFB">
        <w:rPr>
          <w:sz w:val="24"/>
          <w:szCs w:val="24"/>
        </w:rPr>
        <w:t>Practice :-</w:t>
      </w:r>
      <w:proofErr w:type="gramEnd"/>
      <w:r w:rsidRPr="00616BFB">
        <w:rPr>
          <w:sz w:val="24"/>
          <w:szCs w:val="24"/>
        </w:rPr>
        <w:t xml:space="preserve"> Onsite Experience of special education shoots.</w:t>
      </w:r>
    </w:p>
    <w:p w:rsidR="003919AA" w:rsidRPr="00616BFB" w:rsidRDefault="003919AA" w:rsidP="003919AA">
      <w:pPr>
        <w:rPr>
          <w:sz w:val="24"/>
          <w:szCs w:val="24"/>
        </w:rPr>
      </w:pPr>
      <w:r w:rsidRPr="00616BFB">
        <w:rPr>
          <w:sz w:val="24"/>
          <w:szCs w:val="24"/>
        </w:rPr>
        <w:t xml:space="preserve">Objective of the </w:t>
      </w:r>
      <w:proofErr w:type="gramStart"/>
      <w:r w:rsidRPr="00616BFB">
        <w:rPr>
          <w:sz w:val="24"/>
          <w:szCs w:val="24"/>
        </w:rPr>
        <w:t>Practice :-</w:t>
      </w:r>
      <w:proofErr w:type="gramEnd"/>
      <w:r w:rsidRPr="00616BFB">
        <w:rPr>
          <w:sz w:val="24"/>
          <w:szCs w:val="24"/>
        </w:rPr>
        <w:t xml:space="preserve"> The main goal of the practice is to move students aware about needs of special children with reference  to hearing impaired , visually impaired and mentally retarded through onsite experience.</w:t>
      </w:r>
    </w:p>
    <w:p w:rsidR="003919AA" w:rsidRPr="00616BFB" w:rsidRDefault="003919AA" w:rsidP="003919AA">
      <w:pPr>
        <w:rPr>
          <w:sz w:val="24"/>
          <w:szCs w:val="24"/>
        </w:rPr>
      </w:pPr>
      <w:r w:rsidRPr="00616BFB">
        <w:rPr>
          <w:sz w:val="24"/>
          <w:szCs w:val="24"/>
        </w:rPr>
        <w:t xml:space="preserve">Process :- One of the core paper inclusive  Education deals with the theoretical aspect of special children and their needs, which is death by faculty during classroom teaching, To make learning more effective visits to special schools of hearing impaired, visually impaired and mentally retarded are arranged. Students are grouped with respective in-charge to carry out interaction, collection of data and presentation. After the </w:t>
      </w:r>
      <w:proofErr w:type="gramStart"/>
      <w:r w:rsidRPr="00616BFB">
        <w:rPr>
          <w:sz w:val="24"/>
          <w:szCs w:val="24"/>
        </w:rPr>
        <w:t>visit ,</w:t>
      </w:r>
      <w:proofErr w:type="gramEnd"/>
      <w:r w:rsidRPr="00616BFB">
        <w:rPr>
          <w:sz w:val="24"/>
          <w:szCs w:val="24"/>
        </w:rPr>
        <w:t xml:space="preserve"> students and these in-charge share their experiences.</w:t>
      </w:r>
    </w:p>
    <w:p w:rsidR="003919AA" w:rsidRPr="00616BFB" w:rsidRDefault="003919AA" w:rsidP="003919AA">
      <w:pPr>
        <w:rPr>
          <w:sz w:val="24"/>
          <w:szCs w:val="24"/>
        </w:rPr>
      </w:pPr>
      <w:r w:rsidRPr="00616BFB">
        <w:rPr>
          <w:sz w:val="24"/>
          <w:szCs w:val="24"/>
        </w:rPr>
        <w:lastRenderedPageBreak/>
        <w:t xml:space="preserve">Impact of the </w:t>
      </w:r>
      <w:proofErr w:type="gramStart"/>
      <w:r w:rsidRPr="00616BFB">
        <w:rPr>
          <w:sz w:val="24"/>
          <w:szCs w:val="24"/>
        </w:rPr>
        <w:t>Practice :-</w:t>
      </w:r>
      <w:proofErr w:type="gramEnd"/>
      <w:r w:rsidRPr="00616BFB">
        <w:rPr>
          <w:sz w:val="24"/>
          <w:szCs w:val="24"/>
        </w:rPr>
        <w:t xml:space="preserve"> This type of practice create awareness among pupil teacher about special children and also help them to understand teaching learning techniques and strategies for special children.</w:t>
      </w:r>
    </w:p>
    <w:p w:rsidR="003919AA" w:rsidRPr="00616BFB" w:rsidRDefault="003919AA" w:rsidP="003919AA">
      <w:pPr>
        <w:rPr>
          <w:sz w:val="24"/>
          <w:szCs w:val="24"/>
        </w:rPr>
      </w:pPr>
      <w:r w:rsidRPr="00616BFB">
        <w:rPr>
          <w:sz w:val="24"/>
          <w:szCs w:val="24"/>
        </w:rPr>
        <w:t xml:space="preserve">It also </w:t>
      </w:r>
      <w:proofErr w:type="gramStart"/>
      <w:r w:rsidRPr="00616BFB">
        <w:rPr>
          <w:sz w:val="24"/>
          <w:szCs w:val="24"/>
        </w:rPr>
        <w:t>help</w:t>
      </w:r>
      <w:proofErr w:type="gramEnd"/>
      <w:r w:rsidRPr="00616BFB">
        <w:rPr>
          <w:sz w:val="24"/>
          <w:szCs w:val="24"/>
        </w:rPr>
        <w:t xml:space="preserve"> them in understanding the need and importance of the inclusive education. </w:t>
      </w:r>
    </w:p>
    <w:p w:rsidR="003919AA" w:rsidRPr="00616BFB" w:rsidRDefault="003919AA" w:rsidP="003919AA">
      <w:pPr>
        <w:rPr>
          <w:sz w:val="24"/>
          <w:szCs w:val="24"/>
        </w:rPr>
      </w:pPr>
      <w:r w:rsidRPr="00616BFB">
        <w:rPr>
          <w:sz w:val="24"/>
          <w:szCs w:val="24"/>
        </w:rPr>
        <w:t xml:space="preserve">Resources </w:t>
      </w:r>
      <w:proofErr w:type="gramStart"/>
      <w:r w:rsidRPr="00616BFB">
        <w:rPr>
          <w:sz w:val="24"/>
          <w:szCs w:val="24"/>
        </w:rPr>
        <w:t>required :-</w:t>
      </w:r>
      <w:proofErr w:type="gramEnd"/>
      <w:r w:rsidRPr="00616BFB">
        <w:rPr>
          <w:sz w:val="24"/>
          <w:szCs w:val="24"/>
        </w:rPr>
        <w:t xml:space="preserve"> Dedicated faculty members students, adequate them and support of  the special school education is must to make this practice successfully.</w:t>
      </w:r>
    </w:p>
    <w:p w:rsidR="003919AA" w:rsidRPr="00616BFB" w:rsidRDefault="00E814CB" w:rsidP="00E814CB">
      <w:pPr>
        <w:rPr>
          <w:sz w:val="24"/>
          <w:szCs w:val="24"/>
        </w:rPr>
      </w:pPr>
      <w:proofErr w:type="gramStart"/>
      <w:r w:rsidRPr="00616BFB">
        <w:rPr>
          <w:sz w:val="24"/>
          <w:szCs w:val="24"/>
        </w:rPr>
        <w:t>Remarks :-</w:t>
      </w:r>
      <w:proofErr w:type="gramEnd"/>
      <w:r w:rsidRPr="00616BFB">
        <w:rPr>
          <w:sz w:val="24"/>
          <w:szCs w:val="24"/>
        </w:rPr>
        <w:t xml:space="preserve"> The onsite experience gained by the practice helped the pupil-teacher to understand the theory more effectively.</w:t>
      </w:r>
    </w:p>
    <w:p w:rsidR="00B815F4" w:rsidRPr="00616BFB" w:rsidRDefault="00B815F4" w:rsidP="00E814CB">
      <w:pPr>
        <w:rPr>
          <w:sz w:val="24"/>
          <w:szCs w:val="24"/>
        </w:rPr>
      </w:pPr>
    </w:p>
    <w:sectPr w:rsidR="00B815F4" w:rsidRPr="00616BFB" w:rsidSect="004A7C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3919AA"/>
    <w:rsid w:val="002B2C19"/>
    <w:rsid w:val="002E0335"/>
    <w:rsid w:val="003919AA"/>
    <w:rsid w:val="003E16D9"/>
    <w:rsid w:val="004A7CE5"/>
    <w:rsid w:val="00616BFB"/>
    <w:rsid w:val="006A71FE"/>
    <w:rsid w:val="00B815F4"/>
    <w:rsid w:val="00C7237B"/>
    <w:rsid w:val="00E814CB"/>
    <w:rsid w:val="00FC10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C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394</Words>
  <Characters>2251</Characters>
  <Application>Microsoft Office Word</Application>
  <DocSecurity>0</DocSecurity>
  <Lines>18</Lines>
  <Paragraphs>5</Paragraphs>
  <ScaleCrop>false</ScaleCrop>
  <Company/>
  <LinksUpToDate>false</LinksUpToDate>
  <CharactersWithSpaces>2640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2022-09-22T08:22:00Z</dcterms:created>
  <dcterms:modified xsi:type="dcterms:W3CDTF">2022-10-11T12:12:00Z</dcterms:modified>
</cp:coreProperties>
</file>